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911" w:rsidRPr="00474911" w:rsidRDefault="00474911" w:rsidP="00474911">
      <w:pPr>
        <w:pStyle w:val="Title"/>
        <w:rPr>
          <w:rFonts w:asciiTheme="minorHAnsi" w:hAnsiTheme="minorHAnsi" w:cstheme="minorHAnsi"/>
          <w:sz w:val="24"/>
        </w:rPr>
      </w:pPr>
      <w:r w:rsidRPr="00474911">
        <w:rPr>
          <w:rFonts w:asciiTheme="minorHAnsi" w:hAnsiTheme="minorHAnsi" w:cstheme="minorHAnsi"/>
          <w:sz w:val="24"/>
        </w:rPr>
        <w:t>Continuing Surgical Education Program</w:t>
      </w:r>
    </w:p>
    <w:p w:rsidR="006149BB" w:rsidRPr="00474911" w:rsidRDefault="00474911" w:rsidP="00474911">
      <w:pPr>
        <w:jc w:val="center"/>
        <w:rPr>
          <w:rFonts w:asciiTheme="minorHAnsi" w:hAnsiTheme="minorHAnsi" w:cstheme="minorHAnsi"/>
        </w:rPr>
      </w:pPr>
      <w:r w:rsidRPr="00474911">
        <w:rPr>
          <w:rFonts w:asciiTheme="minorHAnsi" w:hAnsiTheme="minorHAnsi" w:cstheme="minorHAnsi"/>
        </w:rPr>
        <w:t>PRECEPTOR PROGRAM</w:t>
      </w:r>
    </w:p>
    <w:p w:rsidR="00474911" w:rsidRPr="00474911" w:rsidRDefault="00474911" w:rsidP="00474911">
      <w:pPr>
        <w:jc w:val="center"/>
        <w:rPr>
          <w:rFonts w:asciiTheme="minorHAnsi" w:hAnsiTheme="minorHAnsi" w:cstheme="minorHAnsi"/>
        </w:rPr>
      </w:pPr>
    </w:p>
    <w:p w:rsidR="00474911" w:rsidRPr="00474911" w:rsidRDefault="005E25A7" w:rsidP="004749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 OF CASES AND COMPLICATIONS</w:t>
      </w:r>
      <w:r w:rsidR="00474911" w:rsidRPr="00474911">
        <w:rPr>
          <w:rFonts w:asciiTheme="minorHAnsi" w:hAnsiTheme="minorHAnsi" w:cstheme="minorHAnsi"/>
        </w:rPr>
        <w:t>.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474911" w:rsidP="00474911">
      <w:pPr>
        <w:rPr>
          <w:rFonts w:asciiTheme="minorHAnsi" w:hAnsiTheme="minorHAnsi" w:cstheme="minorHAnsi"/>
        </w:rPr>
      </w:pPr>
      <w:r w:rsidRPr="00474911">
        <w:rPr>
          <w:rFonts w:asciiTheme="minorHAnsi" w:hAnsiTheme="minorHAnsi" w:cstheme="minorHAnsi"/>
        </w:rPr>
        <w:t>Date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5E25A7" w:rsidP="00474911">
      <w:pPr>
        <w:rPr>
          <w:rFonts w:asciiTheme="minorHAnsi" w:hAnsiTheme="minorHAnsi" w:cstheme="minorHAnsi"/>
        </w:rPr>
      </w:pPr>
      <w:r w:rsidRPr="005E25A7">
        <w:rPr>
          <w:rFonts w:asciiTheme="minorHAnsi" w:hAnsiTheme="minorHAnsi" w:cstheme="minorHAnsi"/>
          <w:b/>
          <w:bCs/>
        </w:rPr>
        <w:t>Surgeon:</w:t>
      </w:r>
      <w:r w:rsidR="00474911" w:rsidRPr="004749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lightGray"/>
        </w:rPr>
        <w:t>Learner</w:t>
      </w:r>
      <w:r w:rsidR="00474911" w:rsidRPr="00474911">
        <w:rPr>
          <w:rFonts w:asciiTheme="minorHAnsi" w:hAnsiTheme="minorHAnsi" w:cstheme="minorHAnsi"/>
          <w:highlight w:val="lightGray"/>
        </w:rPr>
        <w:t xml:space="preserve"> Surname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474911" w:rsidP="00474911">
      <w:pPr>
        <w:rPr>
          <w:rFonts w:asciiTheme="minorHAnsi" w:hAnsiTheme="minorHAnsi" w:cstheme="minorHAnsi"/>
        </w:rPr>
      </w:pPr>
      <w:r w:rsidRPr="005E25A7">
        <w:rPr>
          <w:rFonts w:asciiTheme="minorHAnsi" w:hAnsiTheme="minorHAnsi" w:cstheme="minorHAnsi"/>
          <w:b/>
          <w:bCs/>
        </w:rPr>
        <w:t>Re: Entrustable Professional Activity for</w:t>
      </w:r>
      <w:r w:rsidR="005E25A7" w:rsidRPr="005E25A7">
        <w:rPr>
          <w:rFonts w:asciiTheme="minorHAnsi" w:hAnsiTheme="minorHAnsi" w:cstheme="minorHAnsi"/>
          <w:b/>
          <w:bCs/>
        </w:rPr>
        <w:t>:</w:t>
      </w:r>
      <w:r w:rsidRPr="00474911">
        <w:rPr>
          <w:rFonts w:asciiTheme="minorHAnsi" w:hAnsiTheme="minorHAnsi" w:cstheme="minorHAnsi"/>
        </w:rPr>
        <w:t xml:space="preserve"> </w:t>
      </w:r>
      <w:r w:rsidR="005E25A7" w:rsidRPr="005E25A7">
        <w:rPr>
          <w:rFonts w:asciiTheme="minorHAnsi" w:hAnsiTheme="minorHAnsi" w:cstheme="minorHAnsi"/>
          <w:highlight w:val="lightGray"/>
        </w:rPr>
        <w:t>Procedure name</w:t>
      </w:r>
      <w:r w:rsidRPr="00474911">
        <w:rPr>
          <w:rFonts w:asciiTheme="minorHAnsi" w:hAnsiTheme="minorHAnsi" w:cstheme="minorHAnsi"/>
        </w:rPr>
        <w:t xml:space="preserve">. 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5E25A7" w:rsidP="004749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Completed Preceptorship</w:t>
      </w:r>
      <w:r w:rsidR="00474911" w:rsidRPr="00474911">
        <w:rPr>
          <w:rFonts w:asciiTheme="minorHAnsi" w:hAnsiTheme="minorHAnsi" w:cstheme="minorHAnsi"/>
        </w:rPr>
        <w:t xml:space="preserve">. </w:t>
      </w:r>
      <w:r w:rsidRPr="005E25A7">
        <w:rPr>
          <w:rFonts w:asciiTheme="minorHAnsi" w:hAnsiTheme="minorHAnsi" w:cstheme="minorHAnsi"/>
          <w:highlight w:val="lightGray"/>
        </w:rPr>
        <w:t>Date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153"/>
        <w:gridCol w:w="1161"/>
        <w:gridCol w:w="1332"/>
        <w:gridCol w:w="1616"/>
        <w:gridCol w:w="1597"/>
        <w:gridCol w:w="1185"/>
      </w:tblGrid>
      <w:tr w:rsidR="005E25A7" w:rsidTr="005E25A7">
        <w:tc>
          <w:tcPr>
            <w:tcW w:w="1335" w:type="dxa"/>
            <w:shd w:val="clear" w:color="auto" w:fill="B4C6E7" w:themeFill="accent1" w:themeFillTint="66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Procedure</w:t>
            </w:r>
          </w:p>
        </w:tc>
        <w:tc>
          <w:tcPr>
            <w:tcW w:w="1335" w:type="dxa"/>
            <w:shd w:val="clear" w:color="auto" w:fill="B4C6E7" w:themeFill="accent1" w:themeFillTint="66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336" w:type="dxa"/>
            <w:shd w:val="clear" w:color="auto" w:fill="B4C6E7" w:themeFill="accent1" w:themeFillTint="66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MRN</w:t>
            </w:r>
          </w:p>
        </w:tc>
        <w:tc>
          <w:tcPr>
            <w:tcW w:w="1336" w:type="dxa"/>
            <w:shd w:val="clear" w:color="auto" w:fill="B4C6E7" w:themeFill="accent1" w:themeFillTint="66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Concurrent procedures</w:t>
            </w:r>
          </w:p>
        </w:tc>
        <w:tc>
          <w:tcPr>
            <w:tcW w:w="1336" w:type="dxa"/>
            <w:shd w:val="clear" w:color="auto" w:fill="B4C6E7" w:themeFill="accent1" w:themeFillTint="66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Intraoperative Complications</w:t>
            </w:r>
          </w:p>
        </w:tc>
        <w:tc>
          <w:tcPr>
            <w:tcW w:w="1336" w:type="dxa"/>
            <w:shd w:val="clear" w:color="auto" w:fill="B4C6E7" w:themeFill="accent1" w:themeFillTint="66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Postoperative Complications</w:t>
            </w:r>
          </w:p>
        </w:tc>
        <w:tc>
          <w:tcPr>
            <w:tcW w:w="1336" w:type="dxa"/>
            <w:shd w:val="clear" w:color="auto" w:fill="B4C6E7" w:themeFill="accent1" w:themeFillTint="66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Notes</w:t>
            </w:r>
          </w:p>
        </w:tc>
      </w:tr>
      <w:tr w:rsidR="005E25A7" w:rsidTr="005E25A7">
        <w:tc>
          <w:tcPr>
            <w:tcW w:w="1335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</w:tr>
      <w:tr w:rsidR="005E25A7" w:rsidTr="005E25A7">
        <w:tc>
          <w:tcPr>
            <w:tcW w:w="1335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</w:tr>
      <w:tr w:rsidR="005E25A7" w:rsidTr="005E25A7">
        <w:tc>
          <w:tcPr>
            <w:tcW w:w="1335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</w:tr>
      <w:tr w:rsidR="005E25A7" w:rsidTr="005E25A7">
        <w:tc>
          <w:tcPr>
            <w:tcW w:w="1335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</w:tr>
      <w:tr w:rsidR="005E25A7" w:rsidTr="005E25A7">
        <w:tc>
          <w:tcPr>
            <w:tcW w:w="1335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</w:tr>
      <w:tr w:rsidR="005E25A7" w:rsidTr="005E25A7">
        <w:tc>
          <w:tcPr>
            <w:tcW w:w="1335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</w:tr>
      <w:tr w:rsidR="005E25A7" w:rsidTr="005E25A7">
        <w:tc>
          <w:tcPr>
            <w:tcW w:w="1335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</w:tr>
      <w:tr w:rsidR="005E25A7" w:rsidTr="005E25A7">
        <w:tc>
          <w:tcPr>
            <w:tcW w:w="1335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</w:tr>
      <w:tr w:rsidR="005E25A7" w:rsidTr="005E25A7">
        <w:tc>
          <w:tcPr>
            <w:tcW w:w="1335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</w:tr>
      <w:tr w:rsidR="005E25A7" w:rsidTr="005E25A7">
        <w:tc>
          <w:tcPr>
            <w:tcW w:w="1335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</w:tr>
      <w:tr w:rsidR="005E25A7" w:rsidTr="005E25A7">
        <w:tc>
          <w:tcPr>
            <w:tcW w:w="1335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</w:tr>
      <w:tr w:rsidR="005E25A7" w:rsidTr="005E25A7">
        <w:tc>
          <w:tcPr>
            <w:tcW w:w="1335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5E25A7" w:rsidRDefault="005E25A7" w:rsidP="00474911">
            <w:pPr>
              <w:rPr>
                <w:rFonts w:asciiTheme="minorHAnsi" w:hAnsiTheme="minorHAnsi" w:cstheme="minorHAnsi"/>
              </w:rPr>
            </w:pPr>
          </w:p>
        </w:tc>
      </w:tr>
    </w:tbl>
    <w:p w:rsidR="00474911" w:rsidRPr="005E25A7" w:rsidRDefault="005E25A7" w:rsidP="00474911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5E25A7">
        <w:rPr>
          <w:rFonts w:asciiTheme="minorHAnsi" w:hAnsiTheme="minorHAnsi" w:cstheme="minorHAnsi"/>
          <w:i/>
          <w:iCs/>
          <w:sz w:val="16"/>
          <w:szCs w:val="16"/>
        </w:rPr>
        <w:t>*</w:t>
      </w:r>
      <w:proofErr w:type="gramStart"/>
      <w:r w:rsidRPr="005E25A7">
        <w:rPr>
          <w:rFonts w:asciiTheme="minorHAnsi" w:hAnsiTheme="minorHAnsi" w:cstheme="minorHAnsi"/>
          <w:i/>
          <w:iCs/>
          <w:sz w:val="16"/>
          <w:szCs w:val="16"/>
        </w:rPr>
        <w:t>expected</w:t>
      </w:r>
      <w:proofErr w:type="gramEnd"/>
      <w:r w:rsidRPr="005E25A7">
        <w:rPr>
          <w:rFonts w:asciiTheme="minorHAnsi" w:hAnsiTheme="minorHAnsi" w:cstheme="minorHAnsi"/>
          <w:i/>
          <w:iCs/>
          <w:sz w:val="16"/>
          <w:szCs w:val="16"/>
        </w:rPr>
        <w:t xml:space="preserve"> annual volume of 6 cases minimum</w:t>
      </w:r>
    </w:p>
    <w:p w:rsidR="005E25A7" w:rsidRDefault="005E25A7" w:rsidP="00474911">
      <w:pPr>
        <w:rPr>
          <w:rFonts w:asciiTheme="minorHAnsi" w:hAnsiTheme="minorHAnsi" w:cstheme="minorHAnsi"/>
        </w:rPr>
      </w:pPr>
    </w:p>
    <w:p w:rsidR="00474911" w:rsidRPr="00474911" w:rsidRDefault="00474911" w:rsidP="00474911">
      <w:pPr>
        <w:rPr>
          <w:rFonts w:asciiTheme="minorHAnsi" w:hAnsiTheme="minorHAnsi" w:cstheme="minorHAnsi"/>
        </w:rPr>
      </w:pPr>
      <w:r w:rsidRPr="00474911">
        <w:rPr>
          <w:rFonts w:asciiTheme="minorHAnsi" w:hAnsiTheme="minorHAnsi" w:cstheme="minorHAnsi"/>
        </w:rPr>
        <w:t>Sincerely,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5E25A7" w:rsidP="004749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lightGray"/>
        </w:rPr>
        <w:t>Learner</w:t>
      </w:r>
      <w:r w:rsidR="00474911" w:rsidRPr="00474911">
        <w:rPr>
          <w:rFonts w:asciiTheme="minorHAnsi" w:hAnsiTheme="minorHAnsi" w:cstheme="minorHAnsi"/>
          <w:highlight w:val="lightGray"/>
        </w:rPr>
        <w:t xml:space="preserve"> Signature Block</w:t>
      </w:r>
    </w:p>
    <w:sectPr w:rsidR="00474911" w:rsidRPr="0047491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0B0" w:rsidRDefault="005200B0" w:rsidP="00474911">
      <w:r>
        <w:separator/>
      </w:r>
    </w:p>
  </w:endnote>
  <w:endnote w:type="continuationSeparator" w:id="0">
    <w:p w:rsidR="005200B0" w:rsidRDefault="005200B0" w:rsidP="0047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0B0" w:rsidRDefault="005200B0" w:rsidP="00474911">
      <w:r>
        <w:separator/>
      </w:r>
    </w:p>
  </w:footnote>
  <w:footnote w:type="continuationSeparator" w:id="0">
    <w:p w:rsidR="005200B0" w:rsidRDefault="005200B0" w:rsidP="0047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4911" w:rsidRPr="006F4165" w:rsidRDefault="00474911" w:rsidP="00474911">
    <w:pPr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4DCC6365" wp14:editId="350E04D7">
          <wp:simplePos x="0" y="0"/>
          <wp:positionH relativeFrom="column">
            <wp:posOffset>864779</wp:posOffset>
          </wp:positionH>
          <wp:positionV relativeFrom="paragraph">
            <wp:posOffset>-59055</wp:posOffset>
          </wp:positionV>
          <wp:extent cx="398145" cy="440055"/>
          <wp:effectExtent l="0" t="0" r="0" b="4445"/>
          <wp:wrapTight wrapText="bothSides">
            <wp:wrapPolygon edited="0">
              <wp:start x="0" y="0"/>
              <wp:lineTo x="0" y="21195"/>
              <wp:lineTo x="20670" y="21195"/>
              <wp:lineTo x="20670" y="0"/>
              <wp:lineTo x="0" y="0"/>
            </wp:wrapPolygon>
          </wp:wrapTight>
          <wp:docPr id="5962210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221056" name="Picture 596221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14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165">
      <w:rPr>
        <w:rFonts w:asciiTheme="minorHAnsi" w:hAnsiTheme="minorHAnsi" w:cstheme="minorHAnsi"/>
      </w:rPr>
      <w:t>Department of Obstetrics and Gynecology</w:t>
    </w:r>
  </w:p>
  <w:p w:rsidR="00474911" w:rsidRPr="006F4165" w:rsidRDefault="00474911" w:rsidP="0047491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</w:t>
    </w:r>
    <w:r w:rsidRPr="006F4165">
      <w:rPr>
        <w:rFonts w:asciiTheme="minorHAnsi" w:hAnsiTheme="minorHAnsi" w:cstheme="minorHAnsi"/>
      </w:rPr>
      <w:t>University of British Columbia</w:t>
    </w:r>
  </w:p>
  <w:p w:rsidR="00474911" w:rsidRDefault="00474911">
    <w:pPr>
      <w:pStyle w:val="Header"/>
    </w:pPr>
  </w:p>
  <w:p w:rsidR="00474911" w:rsidRDefault="00474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11"/>
    <w:rsid w:val="003C72CE"/>
    <w:rsid w:val="00474911"/>
    <w:rsid w:val="005200B0"/>
    <w:rsid w:val="005E25A7"/>
    <w:rsid w:val="00607C4B"/>
    <w:rsid w:val="006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EEA5C"/>
  <w15:chartTrackingRefBased/>
  <w15:docId w15:val="{9D67FA7C-242D-B44E-A02E-FF01359C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11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lang w:val="en-CA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74911"/>
  </w:style>
  <w:style w:type="paragraph" w:styleId="Footer">
    <w:name w:val="footer"/>
    <w:basedOn w:val="Normal"/>
    <w:link w:val="FooterChar"/>
    <w:uiPriority w:val="99"/>
    <w:unhideWhenUsed/>
    <w:rsid w:val="004749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lang w:val="en-CA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74911"/>
  </w:style>
  <w:style w:type="paragraph" w:styleId="Title">
    <w:name w:val="Title"/>
    <w:basedOn w:val="Normal"/>
    <w:link w:val="TitleChar"/>
    <w:qFormat/>
    <w:rsid w:val="00474911"/>
    <w:pPr>
      <w:jc w:val="center"/>
    </w:pPr>
    <w:rPr>
      <w:b/>
      <w:bCs/>
      <w:i/>
      <w:iCs/>
      <w:sz w:val="20"/>
    </w:rPr>
  </w:style>
  <w:style w:type="character" w:customStyle="1" w:styleId="TitleChar">
    <w:name w:val="Title Char"/>
    <w:basedOn w:val="DefaultParagraphFont"/>
    <w:link w:val="Title"/>
    <w:rsid w:val="00474911"/>
    <w:rPr>
      <w:rFonts w:ascii="Times New Roman" w:eastAsia="Times New Roman" w:hAnsi="Times New Roman" w:cs="Times New Roman"/>
      <w:b/>
      <w:bCs/>
      <w:i/>
      <w:iCs/>
      <w:kern w:val="0"/>
      <w:sz w:val="20"/>
      <w:lang w:val="en-US"/>
      <w14:ligatures w14:val="none"/>
    </w:rPr>
  </w:style>
  <w:style w:type="table" w:styleId="TableGrid">
    <w:name w:val="Table Grid"/>
    <w:basedOn w:val="TableNormal"/>
    <w:uiPriority w:val="39"/>
    <w:rsid w:val="005E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Cundiff</dc:creator>
  <cp:keywords/>
  <dc:description/>
  <cp:lastModifiedBy>Geoffrey Cundiff</cp:lastModifiedBy>
  <cp:revision>3</cp:revision>
  <dcterms:created xsi:type="dcterms:W3CDTF">2023-12-05T18:02:00Z</dcterms:created>
  <dcterms:modified xsi:type="dcterms:W3CDTF">2023-12-05T18:09:00Z</dcterms:modified>
</cp:coreProperties>
</file>